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61A52" w14:textId="2845DC2A" w:rsidR="00870482" w:rsidRDefault="008A63F8" w:rsidP="00E85651">
      <w:pPr>
        <w:jc w:val="center"/>
      </w:pPr>
      <w:r>
        <w:rPr>
          <w:noProof/>
        </w:rPr>
        <w:drawing>
          <wp:inline distT="0" distB="0" distL="0" distR="0" wp14:anchorId="1B1BF05B" wp14:editId="19E09646">
            <wp:extent cx="25050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05075" cy="1247775"/>
                    </a:xfrm>
                    <a:prstGeom prst="rect">
                      <a:avLst/>
                    </a:prstGeom>
                  </pic:spPr>
                </pic:pic>
              </a:graphicData>
            </a:graphic>
          </wp:inline>
        </w:drawing>
      </w:r>
    </w:p>
    <w:p w14:paraId="70186FFA" w14:textId="4D5AD4AD" w:rsidR="00D74F93" w:rsidRDefault="00E85651" w:rsidP="00CE7409">
      <w:pPr>
        <w:jc w:val="center"/>
        <w:rPr>
          <w:b/>
          <w:sz w:val="32"/>
          <w:szCs w:val="32"/>
        </w:rPr>
      </w:pPr>
      <w:r w:rsidRPr="00E85651">
        <w:rPr>
          <w:b/>
          <w:sz w:val="32"/>
          <w:szCs w:val="32"/>
        </w:rPr>
        <w:t>Privacy Notice</w:t>
      </w:r>
    </w:p>
    <w:p w14:paraId="72E7BAB6" w14:textId="77777777" w:rsidR="00D74F93" w:rsidRPr="00D74F93" w:rsidRDefault="00D74F93" w:rsidP="00D74F93">
      <w:pPr>
        <w:spacing w:before="300" w:after="150" w:line="510" w:lineRule="atLeast"/>
        <w:outlineLvl w:val="1"/>
        <w:rPr>
          <w:rFonts w:eastAsia="Times New Roman" w:cstheme="minorHAnsi"/>
          <w:b/>
          <w:bCs/>
          <w:lang w:eastAsia="en-GB"/>
        </w:rPr>
      </w:pPr>
      <w:r w:rsidRPr="00D74F93">
        <w:rPr>
          <w:rFonts w:eastAsia="Times New Roman" w:cstheme="minorHAnsi"/>
          <w:b/>
          <w:bCs/>
          <w:lang w:eastAsia="en-GB"/>
        </w:rPr>
        <w:t>1.   PURPOSE OF THIS NOTICE</w:t>
      </w:r>
    </w:p>
    <w:p w14:paraId="3EF2D672" w14:textId="77777777" w:rsidR="00D74F93" w:rsidRPr="00D74F93" w:rsidRDefault="00D74F93" w:rsidP="00D74F93">
      <w:pPr>
        <w:spacing w:after="150" w:line="240" w:lineRule="auto"/>
        <w:rPr>
          <w:rFonts w:eastAsia="Times New Roman" w:cstheme="minorHAnsi"/>
          <w:lang w:eastAsia="en-GB"/>
        </w:rPr>
      </w:pPr>
      <w:r w:rsidRPr="00D74F93">
        <w:rPr>
          <w:rFonts w:eastAsia="Times New Roman" w:cstheme="minorHAnsi"/>
          <w:lang w:eastAsia="en-GB"/>
        </w:rPr>
        <w:t>This notice describes how we collect and use personal data about you, in accordance with the General Data Protection Regulation (GDPR), the Data Protection Act 2018 and any other national implementing laws, regulations and secondary legislation, as amended or updated from time to time, in the UK (‘Data Protection Legislation’).</w:t>
      </w:r>
    </w:p>
    <w:p w14:paraId="0519B6D9" w14:textId="0B4AD131" w:rsidR="00D74F93" w:rsidRDefault="00D74F93" w:rsidP="00D74F93">
      <w:pPr>
        <w:spacing w:after="150" w:line="240" w:lineRule="auto"/>
        <w:rPr>
          <w:rFonts w:eastAsia="Times New Roman" w:cstheme="minorHAnsi"/>
          <w:lang w:eastAsia="en-GB"/>
        </w:rPr>
      </w:pPr>
      <w:r w:rsidRPr="00D74F93">
        <w:rPr>
          <w:rFonts w:eastAsia="Times New Roman" w:cstheme="minorHAnsi"/>
          <w:lang w:eastAsia="en-GB"/>
        </w:rPr>
        <w:t>Please read the following carefully to understand our practices regarding your personal data and how we will treat it.</w:t>
      </w:r>
    </w:p>
    <w:p w14:paraId="0EA19BB4" w14:textId="77777777" w:rsidR="00D74F93" w:rsidRPr="00D74F93" w:rsidRDefault="00D74F93" w:rsidP="00D74F93">
      <w:pPr>
        <w:spacing w:before="300" w:after="150" w:line="510" w:lineRule="atLeast"/>
        <w:outlineLvl w:val="1"/>
        <w:rPr>
          <w:rFonts w:eastAsia="Times New Roman" w:cstheme="minorHAnsi"/>
          <w:b/>
          <w:bCs/>
          <w:lang w:eastAsia="en-GB"/>
        </w:rPr>
      </w:pPr>
      <w:r w:rsidRPr="00D74F93">
        <w:rPr>
          <w:rFonts w:eastAsia="Times New Roman" w:cstheme="minorHAnsi"/>
          <w:b/>
          <w:bCs/>
          <w:lang w:eastAsia="en-GB"/>
        </w:rPr>
        <w:t>2.   ABOUT US</w:t>
      </w:r>
    </w:p>
    <w:p w14:paraId="68DEF066" w14:textId="647D5E90" w:rsidR="00D74F93" w:rsidRPr="008A63F8" w:rsidRDefault="008A63F8" w:rsidP="00A651BA">
      <w:pPr>
        <w:pStyle w:val="ListParagraph"/>
        <w:numPr>
          <w:ilvl w:val="0"/>
          <w:numId w:val="6"/>
        </w:numPr>
        <w:shd w:val="clear" w:color="auto" w:fill="FFFFFF"/>
        <w:spacing w:before="100" w:beforeAutospacing="1" w:after="100" w:afterAutospacing="1" w:line="240" w:lineRule="auto"/>
        <w:rPr>
          <w:rFonts w:eastAsia="Times New Roman" w:cstheme="minorHAnsi"/>
          <w:lang w:eastAsia="en-GB"/>
        </w:rPr>
      </w:pPr>
      <w:r w:rsidRPr="008A63F8">
        <w:rPr>
          <w:rFonts w:eastAsia="Times New Roman" w:cstheme="minorHAnsi"/>
          <w:lang w:eastAsia="en-GB"/>
        </w:rPr>
        <w:t>Maritime Cargo Services</w:t>
      </w:r>
      <w:r w:rsidR="00ED38F7">
        <w:rPr>
          <w:rFonts w:eastAsia="Times New Roman" w:cstheme="minorHAnsi"/>
          <w:lang w:eastAsia="en-GB"/>
        </w:rPr>
        <w:t xml:space="preserve"> is</w:t>
      </w:r>
      <w:r w:rsidRPr="008A63F8">
        <w:rPr>
          <w:rFonts w:eastAsia="Times New Roman" w:cstheme="minorHAnsi"/>
          <w:lang w:eastAsia="en-GB"/>
        </w:rPr>
        <w:t xml:space="preserve"> a</w:t>
      </w:r>
      <w:r w:rsidRPr="008A63F8">
        <w:rPr>
          <w:rFonts w:cstheme="minorHAnsi"/>
          <w:lang w:val="en"/>
        </w:rPr>
        <w:t xml:space="preserve"> </w:t>
      </w:r>
      <w:r w:rsidRPr="008A63F8">
        <w:rPr>
          <w:rStyle w:val="body1"/>
          <w:rFonts w:asciiTheme="minorHAnsi" w:hAnsiTheme="minorHAnsi" w:cstheme="minorHAnsi"/>
          <w:color w:val="auto"/>
          <w:sz w:val="22"/>
          <w:szCs w:val="22"/>
          <w:lang w:val="en"/>
        </w:rPr>
        <w:t>professional freight forwarding company tailored towards the logistics needs of the wholesale and retail industries</w:t>
      </w:r>
    </w:p>
    <w:p w14:paraId="4F4AC250" w14:textId="77777777" w:rsidR="0089036E" w:rsidRPr="0089036E" w:rsidRDefault="0089036E" w:rsidP="0089036E">
      <w:pPr>
        <w:spacing w:before="300" w:after="150" w:line="510" w:lineRule="atLeast"/>
        <w:outlineLvl w:val="1"/>
        <w:rPr>
          <w:rFonts w:eastAsia="Times New Roman" w:cstheme="minorHAnsi"/>
          <w:b/>
          <w:bCs/>
          <w:lang w:eastAsia="en-GB"/>
        </w:rPr>
      </w:pPr>
      <w:r w:rsidRPr="0089036E">
        <w:rPr>
          <w:rFonts w:eastAsia="Times New Roman" w:cstheme="minorHAnsi"/>
          <w:b/>
          <w:bCs/>
          <w:lang w:eastAsia="en-GB"/>
        </w:rPr>
        <w:t>3.   HOW WE MAY COLLECT YOUR PERSONAL DATA</w:t>
      </w:r>
    </w:p>
    <w:p w14:paraId="020D5181" w14:textId="77777777" w:rsidR="0089036E" w:rsidRPr="0089036E" w:rsidRDefault="0089036E" w:rsidP="0089036E">
      <w:pPr>
        <w:spacing w:after="150" w:line="240" w:lineRule="auto"/>
        <w:rPr>
          <w:rFonts w:eastAsia="Times New Roman" w:cstheme="minorHAnsi"/>
          <w:lang w:eastAsia="en-GB"/>
        </w:rPr>
      </w:pPr>
      <w:r w:rsidRPr="0089036E">
        <w:rPr>
          <w:rFonts w:eastAsia="Times New Roman" w:cstheme="minorHAnsi"/>
          <w:lang w:eastAsia="en-GB"/>
        </w:rPr>
        <w:t>We obtain personal data about you, for example, when:</w:t>
      </w:r>
    </w:p>
    <w:p w14:paraId="188FEC60" w14:textId="0CC82D45" w:rsidR="0089036E" w:rsidRDefault="0089036E" w:rsidP="0089036E">
      <w:pPr>
        <w:numPr>
          <w:ilvl w:val="0"/>
          <w:numId w:val="1"/>
        </w:numPr>
        <w:spacing w:before="100" w:beforeAutospacing="1" w:after="100" w:afterAutospacing="1" w:line="240" w:lineRule="auto"/>
        <w:rPr>
          <w:rFonts w:eastAsia="Times New Roman" w:cstheme="minorHAnsi"/>
          <w:lang w:eastAsia="en-GB"/>
        </w:rPr>
      </w:pPr>
      <w:r>
        <w:rPr>
          <w:rFonts w:eastAsia="Times New Roman" w:cstheme="minorHAnsi"/>
          <w:lang w:eastAsia="en-GB"/>
        </w:rPr>
        <w:t>The only data is business</w:t>
      </w:r>
      <w:r w:rsidR="00E96319">
        <w:rPr>
          <w:rFonts w:eastAsia="Times New Roman" w:cstheme="minorHAnsi"/>
          <w:lang w:eastAsia="en-GB"/>
        </w:rPr>
        <w:t xml:space="preserve"> related</w:t>
      </w:r>
      <w:r>
        <w:rPr>
          <w:rFonts w:eastAsia="Times New Roman" w:cstheme="minorHAnsi"/>
          <w:lang w:eastAsia="en-GB"/>
        </w:rPr>
        <w:t>, so it would</w:t>
      </w:r>
      <w:r w:rsidR="00BC6B4F">
        <w:rPr>
          <w:rFonts w:eastAsia="Times New Roman" w:cstheme="minorHAnsi"/>
          <w:lang w:eastAsia="en-GB"/>
        </w:rPr>
        <w:t xml:space="preserve"> </w:t>
      </w:r>
      <w:r w:rsidR="00522EBC">
        <w:rPr>
          <w:rFonts w:eastAsia="Times New Roman" w:cstheme="minorHAnsi"/>
          <w:lang w:eastAsia="en-GB"/>
        </w:rPr>
        <w:t>only</w:t>
      </w:r>
      <w:r w:rsidR="00BC6B4F">
        <w:rPr>
          <w:rFonts w:eastAsia="Times New Roman" w:cstheme="minorHAnsi"/>
          <w:lang w:eastAsia="en-GB"/>
        </w:rPr>
        <w:t xml:space="preserve"> be</w:t>
      </w:r>
      <w:r w:rsidR="00522EBC">
        <w:rPr>
          <w:rFonts w:eastAsia="Times New Roman" w:cstheme="minorHAnsi"/>
          <w:lang w:eastAsia="en-GB"/>
        </w:rPr>
        <w:t xml:space="preserve"> company name</w:t>
      </w:r>
      <w:r w:rsidR="000071A6">
        <w:rPr>
          <w:rFonts w:eastAsia="Times New Roman" w:cstheme="minorHAnsi"/>
          <w:lang w:eastAsia="en-GB"/>
        </w:rPr>
        <w:t xml:space="preserve">, </w:t>
      </w:r>
      <w:r w:rsidR="00522EBC">
        <w:rPr>
          <w:rFonts w:eastAsia="Times New Roman" w:cstheme="minorHAnsi"/>
          <w:lang w:eastAsia="en-GB"/>
        </w:rPr>
        <w:t>telephone</w:t>
      </w:r>
      <w:r w:rsidR="000071A6">
        <w:rPr>
          <w:rFonts w:eastAsia="Times New Roman" w:cstheme="minorHAnsi"/>
          <w:lang w:eastAsia="en-GB"/>
        </w:rPr>
        <w:t xml:space="preserve"> number, persons names and their </w:t>
      </w:r>
      <w:r w:rsidR="00522EBC">
        <w:rPr>
          <w:rFonts w:eastAsia="Times New Roman" w:cstheme="minorHAnsi"/>
          <w:lang w:eastAsia="en-GB"/>
        </w:rPr>
        <w:t>business e-mail address.</w:t>
      </w:r>
      <w:r w:rsidR="00B37FA4">
        <w:rPr>
          <w:rFonts w:eastAsia="Times New Roman" w:cstheme="minorHAnsi"/>
          <w:lang w:eastAsia="en-GB"/>
        </w:rPr>
        <w:t xml:space="preserve"> </w:t>
      </w:r>
    </w:p>
    <w:p w14:paraId="7D85760C" w14:textId="77777777" w:rsidR="00522EBC" w:rsidRPr="00522EBC" w:rsidRDefault="00522EBC" w:rsidP="00522EBC">
      <w:pPr>
        <w:spacing w:before="300" w:after="150" w:line="510" w:lineRule="atLeast"/>
        <w:outlineLvl w:val="1"/>
        <w:rPr>
          <w:rFonts w:eastAsia="Times New Roman" w:cstheme="minorHAnsi"/>
          <w:b/>
          <w:bCs/>
          <w:lang w:eastAsia="en-GB"/>
        </w:rPr>
      </w:pPr>
      <w:r w:rsidRPr="00522EBC">
        <w:rPr>
          <w:rFonts w:eastAsia="Times New Roman" w:cstheme="minorHAnsi"/>
          <w:b/>
          <w:bCs/>
          <w:lang w:eastAsia="en-GB"/>
        </w:rPr>
        <w:t>4.   THE KIND OF INFORMATION WE HOLD ABOUT YOU</w:t>
      </w:r>
    </w:p>
    <w:p w14:paraId="040E930A" w14:textId="77777777" w:rsidR="00522EBC" w:rsidRPr="00522EBC" w:rsidRDefault="00522EBC" w:rsidP="00522EBC">
      <w:pPr>
        <w:spacing w:after="150" w:line="240" w:lineRule="auto"/>
        <w:rPr>
          <w:rFonts w:eastAsia="Times New Roman" w:cstheme="minorHAnsi"/>
          <w:lang w:eastAsia="en-GB"/>
        </w:rPr>
      </w:pPr>
      <w:r w:rsidRPr="00522EBC">
        <w:rPr>
          <w:rFonts w:eastAsia="Times New Roman" w:cstheme="minorHAnsi"/>
          <w:lang w:eastAsia="en-GB"/>
        </w:rPr>
        <w:t>The information we hold about you may include the following:</w:t>
      </w:r>
    </w:p>
    <w:p w14:paraId="3E2B9C35" w14:textId="457D0DE2" w:rsidR="00522EBC" w:rsidRPr="00522EBC" w:rsidRDefault="00522EBC" w:rsidP="00522EBC">
      <w:pPr>
        <w:numPr>
          <w:ilvl w:val="0"/>
          <w:numId w:val="2"/>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The only data is business, so this would be your name, job title, business e-mail address and maybe a direct dial number </w:t>
      </w:r>
      <w:r w:rsidR="00BC6B4F">
        <w:rPr>
          <w:rFonts w:eastAsia="Times New Roman" w:cstheme="minorHAnsi"/>
          <w:lang w:eastAsia="en-GB"/>
        </w:rPr>
        <w:t xml:space="preserve">or </w:t>
      </w:r>
      <w:r w:rsidR="00BC6B4F" w:rsidRPr="00F72CDB">
        <w:rPr>
          <w:rFonts w:eastAsia="Times New Roman" w:cstheme="minorHAnsi"/>
          <w:lang w:eastAsia="en-GB"/>
        </w:rPr>
        <w:t xml:space="preserve">mobile phone </w:t>
      </w:r>
      <w:r>
        <w:rPr>
          <w:rFonts w:eastAsia="Times New Roman" w:cstheme="minorHAnsi"/>
          <w:lang w:eastAsia="en-GB"/>
        </w:rPr>
        <w:t>that would have been given to us by</w:t>
      </w:r>
      <w:r w:rsidR="00BC6B4F">
        <w:rPr>
          <w:rFonts w:eastAsia="Times New Roman" w:cstheme="minorHAnsi"/>
          <w:lang w:eastAsia="en-GB"/>
        </w:rPr>
        <w:t xml:space="preserve"> </w:t>
      </w:r>
      <w:r w:rsidR="00BC6B4F" w:rsidRPr="00F72CDB">
        <w:rPr>
          <w:rFonts w:eastAsia="Times New Roman" w:cstheme="minorHAnsi"/>
          <w:lang w:eastAsia="en-GB"/>
        </w:rPr>
        <w:t>you o</w:t>
      </w:r>
      <w:r w:rsidR="00BC6B4F">
        <w:rPr>
          <w:rFonts w:eastAsia="Times New Roman" w:cstheme="minorHAnsi"/>
          <w:lang w:eastAsia="en-GB"/>
        </w:rPr>
        <w:t>r</w:t>
      </w:r>
      <w:r>
        <w:rPr>
          <w:rFonts w:eastAsia="Times New Roman" w:cstheme="minorHAnsi"/>
          <w:lang w:eastAsia="en-GB"/>
        </w:rPr>
        <w:t xml:space="preserve"> a person at your place of business.</w:t>
      </w:r>
    </w:p>
    <w:p w14:paraId="2A147239" w14:textId="799DC5E2" w:rsidR="00522EBC" w:rsidRPr="00522EBC" w:rsidRDefault="00522EBC" w:rsidP="00522EBC">
      <w:pPr>
        <w:numPr>
          <w:ilvl w:val="0"/>
          <w:numId w:val="2"/>
        </w:numPr>
        <w:spacing w:before="100" w:beforeAutospacing="1" w:after="100" w:afterAutospacing="1" w:line="240" w:lineRule="auto"/>
        <w:rPr>
          <w:rFonts w:eastAsia="Times New Roman" w:cstheme="minorHAnsi"/>
          <w:lang w:eastAsia="en-GB"/>
        </w:rPr>
      </w:pPr>
      <w:r w:rsidRPr="00522EBC">
        <w:rPr>
          <w:rFonts w:eastAsia="Times New Roman" w:cstheme="minorHAnsi"/>
          <w:lang w:eastAsia="en-GB"/>
        </w:rPr>
        <w:t xml:space="preserve">details of </w:t>
      </w:r>
      <w:r w:rsidR="00BC6B4F">
        <w:rPr>
          <w:rFonts w:eastAsia="Times New Roman" w:cstheme="minorHAnsi"/>
          <w:lang w:eastAsia="en-GB"/>
        </w:rPr>
        <w:t xml:space="preserve">the </w:t>
      </w:r>
      <w:r w:rsidRPr="00522EBC">
        <w:rPr>
          <w:rFonts w:eastAsia="Times New Roman" w:cstheme="minorHAnsi"/>
          <w:lang w:eastAsia="en-GB"/>
        </w:rPr>
        <w:t xml:space="preserve">contact we have had with you in relation to the provision, or the proposed provision, of </w:t>
      </w:r>
      <w:r>
        <w:rPr>
          <w:rFonts w:eastAsia="Times New Roman" w:cstheme="minorHAnsi"/>
          <w:lang w:eastAsia="en-GB"/>
        </w:rPr>
        <w:t xml:space="preserve">the services we are </w:t>
      </w:r>
      <w:r w:rsidR="00B37FA4">
        <w:rPr>
          <w:rFonts w:eastAsia="Times New Roman" w:cstheme="minorHAnsi"/>
          <w:lang w:eastAsia="en-GB"/>
        </w:rPr>
        <w:t>providing.</w:t>
      </w:r>
    </w:p>
    <w:p w14:paraId="6D6ECDCB" w14:textId="27515D6C" w:rsidR="00522EBC" w:rsidRPr="00522EBC" w:rsidRDefault="00522EBC" w:rsidP="00522EBC">
      <w:pPr>
        <w:numPr>
          <w:ilvl w:val="0"/>
          <w:numId w:val="2"/>
        </w:numPr>
        <w:spacing w:before="100" w:beforeAutospacing="1" w:after="100" w:afterAutospacing="1" w:line="240" w:lineRule="auto"/>
        <w:rPr>
          <w:rFonts w:eastAsia="Times New Roman" w:cstheme="minorHAnsi"/>
          <w:lang w:eastAsia="en-GB"/>
        </w:rPr>
      </w:pPr>
      <w:r w:rsidRPr="00522EBC">
        <w:rPr>
          <w:rFonts w:eastAsia="Times New Roman" w:cstheme="minorHAnsi"/>
          <w:lang w:eastAsia="en-GB"/>
        </w:rPr>
        <w:t xml:space="preserve">details of any services </w:t>
      </w:r>
      <w:r w:rsidR="00B9407D">
        <w:rPr>
          <w:rFonts w:eastAsia="Times New Roman" w:cstheme="minorHAnsi"/>
          <w:lang w:eastAsia="en-GB"/>
        </w:rPr>
        <w:t>you or your company may have requested.</w:t>
      </w:r>
    </w:p>
    <w:p w14:paraId="4ED9E3D3" w14:textId="5E632EF7" w:rsidR="00522EBC" w:rsidRPr="00522EBC" w:rsidRDefault="00522EBC" w:rsidP="00522EBC">
      <w:pPr>
        <w:numPr>
          <w:ilvl w:val="0"/>
          <w:numId w:val="2"/>
        </w:numPr>
        <w:spacing w:before="100" w:beforeAutospacing="1" w:after="100" w:afterAutospacing="1" w:line="240" w:lineRule="auto"/>
        <w:rPr>
          <w:rFonts w:eastAsia="Times New Roman" w:cstheme="minorHAnsi"/>
          <w:lang w:eastAsia="en-GB"/>
        </w:rPr>
      </w:pPr>
      <w:r w:rsidRPr="00522EBC">
        <w:rPr>
          <w:rFonts w:eastAsia="Times New Roman" w:cstheme="minorHAnsi"/>
          <w:lang w:eastAsia="en-GB"/>
        </w:rPr>
        <w:t>our correspondence and communications with you</w:t>
      </w:r>
      <w:r w:rsidR="00B9407D">
        <w:rPr>
          <w:rFonts w:eastAsia="Times New Roman" w:cstheme="minorHAnsi"/>
          <w:lang w:eastAsia="en-GB"/>
        </w:rPr>
        <w:t>.</w:t>
      </w:r>
    </w:p>
    <w:p w14:paraId="1805F1E4" w14:textId="624AA09A" w:rsidR="00522EBC" w:rsidRPr="00522EBC" w:rsidRDefault="00522EBC" w:rsidP="00522EBC">
      <w:pPr>
        <w:numPr>
          <w:ilvl w:val="0"/>
          <w:numId w:val="2"/>
        </w:numPr>
        <w:spacing w:before="100" w:beforeAutospacing="1" w:after="100" w:afterAutospacing="1" w:line="240" w:lineRule="auto"/>
        <w:rPr>
          <w:rFonts w:eastAsia="Times New Roman" w:cstheme="minorHAnsi"/>
          <w:lang w:eastAsia="en-GB"/>
        </w:rPr>
      </w:pPr>
      <w:r w:rsidRPr="00522EBC">
        <w:rPr>
          <w:rFonts w:eastAsia="Times New Roman" w:cstheme="minorHAnsi"/>
          <w:lang w:eastAsia="en-GB"/>
        </w:rPr>
        <w:t xml:space="preserve">information about </w:t>
      </w:r>
      <w:r w:rsidR="00B9407D">
        <w:rPr>
          <w:rFonts w:eastAsia="Times New Roman" w:cstheme="minorHAnsi"/>
          <w:lang w:eastAsia="en-GB"/>
        </w:rPr>
        <w:t xml:space="preserve">you </w:t>
      </w:r>
      <w:r w:rsidR="00BC6B4F" w:rsidRPr="0094063E">
        <w:rPr>
          <w:rFonts w:eastAsia="Times New Roman" w:cstheme="minorHAnsi"/>
          <w:lang w:eastAsia="en-GB"/>
        </w:rPr>
        <w:t>requesting us</w:t>
      </w:r>
      <w:r w:rsidR="00BC6B4F">
        <w:rPr>
          <w:rFonts w:eastAsia="Times New Roman" w:cstheme="minorHAnsi"/>
          <w:lang w:eastAsia="en-GB"/>
        </w:rPr>
        <w:t xml:space="preserve"> to</w:t>
      </w:r>
      <w:r w:rsidR="00B9407D">
        <w:rPr>
          <w:rFonts w:eastAsia="Times New Roman" w:cstheme="minorHAnsi"/>
          <w:lang w:eastAsia="en-GB"/>
        </w:rPr>
        <w:t xml:space="preserve"> not make contact again.</w:t>
      </w:r>
    </w:p>
    <w:p w14:paraId="371D824F" w14:textId="11A7C7EF" w:rsidR="00522EBC" w:rsidRPr="00522EBC" w:rsidRDefault="00522EBC" w:rsidP="00522EBC">
      <w:pPr>
        <w:numPr>
          <w:ilvl w:val="0"/>
          <w:numId w:val="2"/>
        </w:numPr>
        <w:spacing w:before="100" w:beforeAutospacing="1" w:after="100" w:afterAutospacing="1" w:line="240" w:lineRule="auto"/>
        <w:rPr>
          <w:rFonts w:eastAsia="Times New Roman" w:cstheme="minorHAnsi"/>
          <w:lang w:eastAsia="en-GB"/>
        </w:rPr>
      </w:pPr>
      <w:r w:rsidRPr="00522EBC">
        <w:rPr>
          <w:rFonts w:eastAsia="Times New Roman" w:cstheme="minorHAnsi"/>
          <w:lang w:eastAsia="en-GB"/>
        </w:rPr>
        <w:t>information from research, surveys, and marketing activities</w:t>
      </w:r>
      <w:r w:rsidR="00B9407D">
        <w:rPr>
          <w:rFonts w:eastAsia="Times New Roman" w:cstheme="minorHAnsi"/>
          <w:lang w:eastAsia="en-GB"/>
        </w:rPr>
        <w:t>.</w:t>
      </w:r>
    </w:p>
    <w:p w14:paraId="021CD94F" w14:textId="1609FCBC" w:rsidR="00522EBC" w:rsidRDefault="00522EBC" w:rsidP="00522EBC">
      <w:pPr>
        <w:numPr>
          <w:ilvl w:val="0"/>
          <w:numId w:val="2"/>
        </w:numPr>
        <w:spacing w:before="100" w:beforeAutospacing="1" w:after="100" w:afterAutospacing="1" w:line="240" w:lineRule="auto"/>
        <w:rPr>
          <w:rFonts w:eastAsia="Times New Roman" w:cstheme="minorHAnsi"/>
          <w:lang w:eastAsia="en-GB"/>
        </w:rPr>
      </w:pPr>
      <w:r w:rsidRPr="00522EBC">
        <w:rPr>
          <w:rFonts w:eastAsia="Times New Roman" w:cstheme="minorHAnsi"/>
          <w:lang w:eastAsia="en-GB"/>
        </w:rPr>
        <w:t>Information we receive from other sources, such as publicly available information, information provided by your employer or our clients or information from our member network firms.</w:t>
      </w:r>
    </w:p>
    <w:p w14:paraId="1EB4CDDF" w14:textId="0F78AC81" w:rsidR="00BC6B4F" w:rsidRPr="00BC6B4F" w:rsidRDefault="00057E82" w:rsidP="00A651BA">
      <w:pPr>
        <w:spacing w:before="300" w:after="150" w:line="510" w:lineRule="atLeast"/>
        <w:outlineLvl w:val="1"/>
        <w:rPr>
          <w:rFonts w:eastAsia="Times New Roman" w:cstheme="minorHAnsi"/>
          <w:b/>
          <w:bCs/>
          <w:lang w:eastAsia="en-GB"/>
        </w:rPr>
      </w:pPr>
      <w:r w:rsidRPr="00BC6B4F">
        <w:rPr>
          <w:rFonts w:eastAsia="Times New Roman" w:cstheme="minorHAnsi"/>
          <w:b/>
          <w:bCs/>
          <w:lang w:eastAsia="en-GB"/>
        </w:rPr>
        <w:lastRenderedPageBreak/>
        <w:t>5.   HOW WE USE PERSONAL DATA WE HOLD ABOUT YOU</w:t>
      </w:r>
    </w:p>
    <w:p w14:paraId="2C70B09B" w14:textId="7F3D84D8" w:rsidR="00057E82" w:rsidRPr="00057E82" w:rsidRDefault="00057E82" w:rsidP="00057E82">
      <w:pPr>
        <w:pStyle w:val="ListParagraph"/>
        <w:numPr>
          <w:ilvl w:val="0"/>
          <w:numId w:val="2"/>
        </w:numPr>
        <w:spacing w:after="150" w:line="240" w:lineRule="auto"/>
        <w:rPr>
          <w:rFonts w:eastAsia="Times New Roman" w:cstheme="minorHAnsi"/>
          <w:lang w:eastAsia="en-GB"/>
        </w:rPr>
      </w:pPr>
      <w:r w:rsidRPr="00057E82">
        <w:rPr>
          <w:rFonts w:eastAsia="Times New Roman" w:cstheme="minorHAnsi"/>
          <w:lang w:eastAsia="en-GB"/>
        </w:rPr>
        <w:t xml:space="preserve">We may process your personal data for purposes necessary for the performance </w:t>
      </w:r>
      <w:r w:rsidR="00B37FA4">
        <w:rPr>
          <w:rFonts w:eastAsia="Times New Roman" w:cstheme="minorHAnsi"/>
          <w:lang w:eastAsia="en-GB"/>
        </w:rPr>
        <w:t>of our services</w:t>
      </w:r>
      <w:r w:rsidRPr="00057E82">
        <w:rPr>
          <w:rFonts w:eastAsia="Times New Roman" w:cstheme="minorHAnsi"/>
          <w:lang w:eastAsia="en-GB"/>
        </w:rPr>
        <w:t xml:space="preserve"> and to comply with our legal obligations.</w:t>
      </w:r>
    </w:p>
    <w:p w14:paraId="7A3405CB" w14:textId="77777777" w:rsidR="00057E82" w:rsidRPr="00057E82" w:rsidRDefault="00057E82" w:rsidP="00057E82">
      <w:pPr>
        <w:pStyle w:val="ListParagraph"/>
        <w:numPr>
          <w:ilvl w:val="0"/>
          <w:numId w:val="2"/>
        </w:numPr>
        <w:spacing w:after="150" w:line="240" w:lineRule="auto"/>
        <w:rPr>
          <w:rFonts w:eastAsia="Times New Roman" w:cstheme="minorHAnsi"/>
          <w:lang w:eastAsia="en-GB"/>
        </w:rPr>
      </w:pPr>
      <w:r w:rsidRPr="00057E82">
        <w:rPr>
          <w:rFonts w:eastAsia="Times New Roman" w:cstheme="minorHAnsi"/>
          <w:lang w:eastAsia="en-GB"/>
        </w:rPr>
        <w:t>We may process your personal data for the purposes of our own legitimate interests provided that those interests do not override any of your own interests, rights and freedoms which require the protection of personal data. This includes processing for marketing, business development, statistical and management purposes.</w:t>
      </w:r>
    </w:p>
    <w:p w14:paraId="38CF34A2" w14:textId="77777777" w:rsidR="00057E82" w:rsidRPr="00057E82" w:rsidRDefault="00057E82" w:rsidP="00057E82">
      <w:pPr>
        <w:pStyle w:val="ListParagraph"/>
        <w:numPr>
          <w:ilvl w:val="0"/>
          <w:numId w:val="2"/>
        </w:numPr>
        <w:spacing w:after="150" w:line="240" w:lineRule="auto"/>
        <w:rPr>
          <w:rFonts w:eastAsia="Times New Roman" w:cstheme="minorHAnsi"/>
          <w:lang w:eastAsia="en-GB"/>
        </w:rPr>
      </w:pPr>
      <w:r w:rsidRPr="00057E82">
        <w:rPr>
          <w:rFonts w:eastAsia="Times New Roman" w:cstheme="minorHAnsi"/>
          <w:lang w:eastAsia="en-GB"/>
        </w:rPr>
        <w:t>We may process your personal data for certain additional purposes with your consent, and in these limited circumstances where your consent is required for the processing of your personal data then you have the right to withdraw your consent to processing for such specific purposes.</w:t>
      </w:r>
    </w:p>
    <w:p w14:paraId="0022F64F" w14:textId="37106E65" w:rsidR="00057E82" w:rsidRDefault="00057E82" w:rsidP="00057E82">
      <w:pPr>
        <w:pStyle w:val="ListParagraph"/>
        <w:numPr>
          <w:ilvl w:val="0"/>
          <w:numId w:val="2"/>
        </w:numPr>
        <w:spacing w:after="150" w:line="240" w:lineRule="auto"/>
        <w:rPr>
          <w:rFonts w:eastAsia="Times New Roman" w:cstheme="minorHAnsi"/>
          <w:lang w:eastAsia="en-GB"/>
        </w:rPr>
      </w:pPr>
      <w:r w:rsidRPr="00057E82">
        <w:rPr>
          <w:rFonts w:eastAsia="Times New Roman" w:cstheme="minorHAnsi"/>
          <w:lang w:eastAsia="en-GB"/>
        </w:rPr>
        <w:t>Please note that we may process your personal data for more than one lawful basis depending on the specific purpose for which we are using your data.</w:t>
      </w:r>
    </w:p>
    <w:p w14:paraId="0C67E69F" w14:textId="090711A5" w:rsidR="00BC6B4F" w:rsidRDefault="00BC6B4F" w:rsidP="00BC6B4F">
      <w:pPr>
        <w:pStyle w:val="ListParagraph"/>
        <w:spacing w:after="150" w:line="240" w:lineRule="auto"/>
        <w:rPr>
          <w:rFonts w:eastAsia="Times New Roman" w:cstheme="minorHAnsi"/>
          <w:lang w:eastAsia="en-GB"/>
        </w:rPr>
      </w:pPr>
    </w:p>
    <w:p w14:paraId="525889E1" w14:textId="3421FD19" w:rsidR="00E96319" w:rsidRPr="00F72CDB" w:rsidRDefault="00BC6B4F" w:rsidP="00E96319">
      <w:pPr>
        <w:spacing w:after="150" w:line="240" w:lineRule="auto"/>
        <w:rPr>
          <w:rFonts w:eastAsia="Times New Roman" w:cstheme="minorHAnsi"/>
          <w:b/>
          <w:bCs/>
          <w:lang w:eastAsia="en-GB"/>
        </w:rPr>
      </w:pPr>
      <w:r w:rsidRPr="00A651BA">
        <w:rPr>
          <w:rFonts w:eastAsia="Times New Roman" w:cstheme="minorHAnsi"/>
          <w:b/>
          <w:bCs/>
          <w:lang w:eastAsia="en-GB"/>
        </w:rPr>
        <w:t>6.   DATA SHARING</w:t>
      </w:r>
    </w:p>
    <w:p w14:paraId="1EF5AD57" w14:textId="6EE8B007" w:rsidR="00F72CDB" w:rsidRPr="00F72CDB" w:rsidRDefault="00E96319" w:rsidP="00F72CDB">
      <w:pPr>
        <w:pStyle w:val="ListParagraph"/>
        <w:numPr>
          <w:ilvl w:val="0"/>
          <w:numId w:val="6"/>
        </w:numPr>
        <w:spacing w:after="150" w:line="240" w:lineRule="auto"/>
        <w:rPr>
          <w:rFonts w:ascii="Arial" w:eastAsia="Times New Roman" w:hAnsi="Arial" w:cs="Arial"/>
          <w:sz w:val="24"/>
          <w:szCs w:val="24"/>
          <w:lang w:eastAsia="en-GB"/>
        </w:rPr>
      </w:pPr>
      <w:r w:rsidRPr="00E96319">
        <w:rPr>
          <w:rFonts w:eastAsia="Times New Roman" w:cstheme="minorHAnsi"/>
          <w:bCs/>
          <w:lang w:eastAsia="en-GB"/>
        </w:rPr>
        <w:t>As a rule we do not share data with third parties.</w:t>
      </w:r>
    </w:p>
    <w:p w14:paraId="6FB5E42B" w14:textId="77777777" w:rsidR="00F72CDB" w:rsidRPr="00F72CDB" w:rsidRDefault="00F72CDB" w:rsidP="00F72CDB">
      <w:pPr>
        <w:pStyle w:val="ListParagraph"/>
        <w:spacing w:after="150" w:line="240" w:lineRule="auto"/>
        <w:rPr>
          <w:rFonts w:ascii="Arial" w:eastAsia="Times New Roman" w:hAnsi="Arial" w:cs="Arial"/>
          <w:sz w:val="24"/>
          <w:szCs w:val="24"/>
          <w:lang w:eastAsia="en-GB"/>
        </w:rPr>
      </w:pPr>
    </w:p>
    <w:p w14:paraId="03779A37" w14:textId="4D5EDEAB" w:rsidR="00B60BCE" w:rsidRPr="00F72CDB" w:rsidRDefault="00B60BCE" w:rsidP="00F72CDB">
      <w:pPr>
        <w:spacing w:after="150" w:line="240" w:lineRule="auto"/>
        <w:ind w:left="360"/>
        <w:rPr>
          <w:rFonts w:eastAsia="Times New Roman" w:cstheme="minorHAnsi"/>
          <w:bCs/>
          <w:lang w:eastAsia="en-GB"/>
        </w:rPr>
      </w:pPr>
      <w:r w:rsidRPr="00F72CDB">
        <w:rPr>
          <w:rFonts w:eastAsia="Times New Roman" w:cstheme="minorHAnsi"/>
          <w:bCs/>
          <w:lang w:eastAsia="en-GB"/>
        </w:rPr>
        <w:t>Why</w:t>
      </w:r>
      <w:r w:rsidR="00E96319" w:rsidRPr="00F72CDB">
        <w:rPr>
          <w:rFonts w:eastAsia="Times New Roman" w:cstheme="minorHAnsi"/>
          <w:bCs/>
          <w:lang w:eastAsia="en-GB"/>
        </w:rPr>
        <w:t xml:space="preserve"> we</w:t>
      </w:r>
      <w:r w:rsidRPr="00F72CDB">
        <w:rPr>
          <w:rFonts w:eastAsia="Times New Roman" w:cstheme="minorHAnsi"/>
          <w:bCs/>
          <w:lang w:eastAsia="en-GB"/>
        </w:rPr>
        <w:t xml:space="preserve"> might share</w:t>
      </w:r>
      <w:r w:rsidR="00ED38F7">
        <w:rPr>
          <w:rFonts w:eastAsia="Times New Roman" w:cstheme="minorHAnsi"/>
          <w:bCs/>
          <w:lang w:eastAsia="en-GB"/>
        </w:rPr>
        <w:t xml:space="preserve"> your </w:t>
      </w:r>
      <w:r w:rsidRPr="00F72CDB">
        <w:rPr>
          <w:rFonts w:eastAsia="Times New Roman" w:cstheme="minorHAnsi"/>
          <w:bCs/>
          <w:lang w:eastAsia="en-GB"/>
        </w:rPr>
        <w:t>personal data with third parties?</w:t>
      </w:r>
    </w:p>
    <w:p w14:paraId="361BD2D6" w14:textId="77777777" w:rsidR="00F72CDB" w:rsidRPr="00F72CDB" w:rsidRDefault="00F72CDB" w:rsidP="00F72CDB">
      <w:pPr>
        <w:pStyle w:val="ListParagraph"/>
        <w:spacing w:after="150" w:line="240" w:lineRule="auto"/>
        <w:rPr>
          <w:rFonts w:ascii="Arial" w:eastAsia="Times New Roman" w:hAnsi="Arial" w:cs="Arial"/>
          <w:sz w:val="24"/>
          <w:szCs w:val="24"/>
          <w:lang w:eastAsia="en-GB"/>
        </w:rPr>
      </w:pPr>
    </w:p>
    <w:p w14:paraId="1E63D0CD" w14:textId="77777777" w:rsidR="00B60BCE" w:rsidRPr="00B60BCE" w:rsidRDefault="00B60BCE" w:rsidP="00E96319">
      <w:pPr>
        <w:pStyle w:val="ListParagraph"/>
        <w:numPr>
          <w:ilvl w:val="0"/>
          <w:numId w:val="6"/>
        </w:numPr>
        <w:spacing w:after="150" w:line="240" w:lineRule="auto"/>
        <w:rPr>
          <w:rFonts w:eastAsia="Times New Roman" w:cstheme="minorHAnsi"/>
          <w:lang w:eastAsia="en-GB"/>
        </w:rPr>
      </w:pPr>
      <w:r w:rsidRPr="00B60BCE">
        <w:rPr>
          <w:rFonts w:eastAsia="Times New Roman" w:cstheme="minorHAnsi"/>
          <w:lang w:eastAsia="en-GB"/>
        </w:rPr>
        <w:t>We will share your personal data with third parties where we are required by law, where it is necessary to administer the relationship between us or where we have another legitimate interest in doing so.</w:t>
      </w:r>
    </w:p>
    <w:p w14:paraId="3DEE609E" w14:textId="77777777" w:rsidR="00B60BCE" w:rsidRPr="00E96319" w:rsidRDefault="00B60BCE" w:rsidP="00E96319">
      <w:pPr>
        <w:spacing w:before="300" w:after="150" w:line="450" w:lineRule="atLeast"/>
        <w:ind w:left="360"/>
        <w:outlineLvl w:val="2"/>
        <w:rPr>
          <w:rFonts w:eastAsia="Times New Roman" w:cstheme="minorHAnsi"/>
          <w:bCs/>
          <w:lang w:eastAsia="en-GB"/>
        </w:rPr>
      </w:pPr>
      <w:r w:rsidRPr="00E96319">
        <w:rPr>
          <w:rFonts w:eastAsia="Times New Roman" w:cstheme="minorHAnsi"/>
          <w:bCs/>
          <w:lang w:eastAsia="en-GB"/>
        </w:rPr>
        <w:t>What about other third parties?</w:t>
      </w:r>
    </w:p>
    <w:p w14:paraId="7CFD6835" w14:textId="77777777" w:rsidR="00B60BCE" w:rsidRPr="00B60BCE" w:rsidRDefault="00B60BCE" w:rsidP="00B60BCE">
      <w:pPr>
        <w:pStyle w:val="ListParagraph"/>
        <w:numPr>
          <w:ilvl w:val="0"/>
          <w:numId w:val="2"/>
        </w:numPr>
        <w:spacing w:after="150" w:line="240" w:lineRule="auto"/>
        <w:rPr>
          <w:rFonts w:eastAsia="Times New Roman" w:cstheme="minorHAnsi"/>
          <w:lang w:eastAsia="en-GB"/>
        </w:rPr>
      </w:pPr>
      <w:r w:rsidRPr="00B60BCE">
        <w:rPr>
          <w:rFonts w:eastAsia="Times New Roman" w:cstheme="minorHAnsi"/>
          <w:lang w:eastAsia="en-GB"/>
        </w:rPr>
        <w:t>We may share your personal data with other third parties, for example in the context of the possible sale or restructuring of the business. We may also need to share your personal data with a regulator or to otherwise comply with the law.</w:t>
      </w:r>
    </w:p>
    <w:p w14:paraId="49D34694" w14:textId="77777777" w:rsidR="00B60BCE" w:rsidRPr="00B60BCE" w:rsidRDefault="00B60BCE" w:rsidP="00B60BCE">
      <w:pPr>
        <w:pStyle w:val="ListParagraph"/>
        <w:spacing w:after="150" w:line="240" w:lineRule="auto"/>
        <w:rPr>
          <w:rFonts w:ascii="Arial" w:eastAsia="Times New Roman" w:hAnsi="Arial" w:cs="Arial"/>
          <w:sz w:val="24"/>
          <w:szCs w:val="24"/>
          <w:lang w:eastAsia="en-GB"/>
        </w:rPr>
      </w:pPr>
      <w:r w:rsidRPr="00B60BCE">
        <w:rPr>
          <w:rFonts w:ascii="Arial" w:eastAsia="Times New Roman" w:hAnsi="Arial" w:cs="Arial"/>
          <w:sz w:val="24"/>
          <w:szCs w:val="24"/>
          <w:lang w:eastAsia="en-GB"/>
        </w:rPr>
        <w:t> </w:t>
      </w:r>
    </w:p>
    <w:p w14:paraId="49478351" w14:textId="7AD04591" w:rsidR="00B60BCE" w:rsidRPr="00A651BA" w:rsidRDefault="00AE72D2" w:rsidP="00A651BA">
      <w:pPr>
        <w:spacing w:before="300" w:after="150" w:line="510" w:lineRule="atLeast"/>
        <w:outlineLvl w:val="1"/>
        <w:rPr>
          <w:rFonts w:eastAsia="Times New Roman" w:cstheme="minorHAnsi"/>
          <w:b/>
          <w:bCs/>
          <w:lang w:eastAsia="en-GB"/>
        </w:rPr>
      </w:pPr>
      <w:r w:rsidRPr="00A651BA">
        <w:rPr>
          <w:rFonts w:eastAsia="Times New Roman" w:cstheme="minorHAnsi"/>
          <w:b/>
          <w:bCs/>
          <w:lang w:eastAsia="en-GB"/>
        </w:rPr>
        <w:t>7</w:t>
      </w:r>
      <w:r w:rsidR="00B60BCE" w:rsidRPr="00A651BA">
        <w:rPr>
          <w:rFonts w:eastAsia="Times New Roman" w:cstheme="minorHAnsi"/>
          <w:b/>
          <w:bCs/>
          <w:lang w:eastAsia="en-GB"/>
        </w:rPr>
        <w:t>.   DATA SECURITY</w:t>
      </w:r>
    </w:p>
    <w:p w14:paraId="57859550" w14:textId="77777777" w:rsidR="00B60BCE" w:rsidRPr="00B60BCE" w:rsidRDefault="00B60BCE" w:rsidP="00B60BCE">
      <w:pPr>
        <w:pStyle w:val="ListParagraph"/>
        <w:numPr>
          <w:ilvl w:val="0"/>
          <w:numId w:val="2"/>
        </w:numPr>
        <w:spacing w:after="150" w:line="240" w:lineRule="auto"/>
        <w:rPr>
          <w:rFonts w:eastAsia="Times New Roman" w:cstheme="minorHAnsi"/>
          <w:lang w:eastAsia="en-GB"/>
        </w:rPr>
      </w:pPr>
      <w:r w:rsidRPr="00B60BCE">
        <w:rPr>
          <w:rFonts w:eastAsia="Times New Roman" w:cstheme="minorHAnsi"/>
          <w:lang w:eastAsia="en-GB"/>
        </w:rPr>
        <w:t>We have put in place commercially reasonable and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14:paraId="3ABE0491" w14:textId="6C8AFA92" w:rsidR="00B60BCE" w:rsidRDefault="00B60BCE" w:rsidP="00B60BCE">
      <w:pPr>
        <w:pStyle w:val="ListParagraph"/>
        <w:numPr>
          <w:ilvl w:val="0"/>
          <w:numId w:val="2"/>
        </w:numPr>
        <w:spacing w:after="150" w:line="240" w:lineRule="auto"/>
        <w:rPr>
          <w:rFonts w:eastAsia="Times New Roman" w:cstheme="minorHAnsi"/>
          <w:lang w:eastAsia="en-GB"/>
        </w:rPr>
      </w:pPr>
      <w:r w:rsidRPr="00B60BCE">
        <w:rPr>
          <w:rFonts w:eastAsia="Times New Roman" w:cstheme="minorHAnsi"/>
          <w:lang w:eastAsia="en-GB"/>
        </w:rPr>
        <w:t>We have put in place procedures to deal with any suspected data security breach and will notify you and any applicable regulator of a suspected breach where we are legally required to do so.</w:t>
      </w:r>
    </w:p>
    <w:p w14:paraId="12234353" w14:textId="5989B533" w:rsidR="00A651BA" w:rsidRDefault="00A651BA" w:rsidP="00A651BA">
      <w:pPr>
        <w:spacing w:before="300" w:after="150" w:line="510" w:lineRule="atLeast"/>
        <w:outlineLvl w:val="1"/>
        <w:rPr>
          <w:rFonts w:eastAsia="Times New Roman" w:cstheme="minorHAnsi"/>
          <w:b/>
          <w:bCs/>
          <w:lang w:eastAsia="en-GB"/>
        </w:rPr>
      </w:pPr>
      <w:r>
        <w:rPr>
          <w:rFonts w:eastAsia="Times New Roman" w:cstheme="minorHAnsi"/>
          <w:b/>
          <w:bCs/>
          <w:lang w:eastAsia="en-GB"/>
        </w:rPr>
        <w:t>8</w:t>
      </w:r>
      <w:r w:rsidR="00F8108A" w:rsidRPr="00F8108A">
        <w:rPr>
          <w:rFonts w:eastAsia="Times New Roman" w:cstheme="minorHAnsi"/>
          <w:b/>
          <w:bCs/>
          <w:lang w:eastAsia="en-GB"/>
        </w:rPr>
        <w:t>.   RIGHTS OF ACCESS, CORRECTION, ERASURE, AND RESTRICTION</w:t>
      </w:r>
    </w:p>
    <w:p w14:paraId="59B0899D" w14:textId="0EEF6C87" w:rsidR="00F8108A" w:rsidRPr="00A651BA" w:rsidRDefault="00F8108A" w:rsidP="00A651BA">
      <w:pPr>
        <w:spacing w:before="300" w:after="150" w:line="510" w:lineRule="atLeast"/>
        <w:outlineLvl w:val="1"/>
        <w:rPr>
          <w:rFonts w:eastAsia="Times New Roman" w:cstheme="minorHAnsi"/>
          <w:b/>
          <w:bCs/>
          <w:lang w:eastAsia="en-GB"/>
        </w:rPr>
      </w:pPr>
      <w:r w:rsidRPr="00A651BA">
        <w:rPr>
          <w:rFonts w:eastAsia="Times New Roman" w:cstheme="minorHAnsi"/>
          <w:bCs/>
          <w:lang w:eastAsia="en-GB"/>
        </w:rPr>
        <w:t>Your duty to inform us of changes</w:t>
      </w:r>
    </w:p>
    <w:p w14:paraId="649C3BFA" w14:textId="77777777" w:rsidR="00F8108A" w:rsidRPr="00A651BA" w:rsidRDefault="00F8108A" w:rsidP="00A651BA">
      <w:pPr>
        <w:pStyle w:val="ListParagraph"/>
        <w:numPr>
          <w:ilvl w:val="0"/>
          <w:numId w:val="4"/>
        </w:numPr>
        <w:spacing w:after="150" w:line="240" w:lineRule="auto"/>
        <w:rPr>
          <w:rFonts w:eastAsia="Times New Roman" w:cstheme="minorHAnsi"/>
          <w:lang w:eastAsia="en-GB"/>
        </w:rPr>
      </w:pPr>
      <w:r w:rsidRPr="00A651BA">
        <w:rPr>
          <w:rFonts w:eastAsia="Times New Roman" w:cstheme="minorHAnsi"/>
          <w:lang w:eastAsia="en-GB"/>
        </w:rPr>
        <w:lastRenderedPageBreak/>
        <w:t>It is important that the personal data we hold about you is accurate and current. Should your personal information change, please notify us of any changes of which we need to be made aware by contacting us, using the contact details below.</w:t>
      </w:r>
    </w:p>
    <w:p w14:paraId="58B5CDE5" w14:textId="77777777" w:rsidR="00F8108A" w:rsidRPr="00A651BA" w:rsidRDefault="00F8108A" w:rsidP="00F8108A">
      <w:pPr>
        <w:spacing w:before="300" w:after="150" w:line="450" w:lineRule="atLeast"/>
        <w:outlineLvl w:val="2"/>
        <w:rPr>
          <w:rFonts w:eastAsia="Times New Roman" w:cstheme="minorHAnsi"/>
          <w:bCs/>
          <w:lang w:eastAsia="en-GB"/>
        </w:rPr>
      </w:pPr>
      <w:r w:rsidRPr="00A651BA">
        <w:rPr>
          <w:rFonts w:eastAsia="Times New Roman" w:cstheme="minorHAnsi"/>
          <w:bCs/>
          <w:lang w:eastAsia="en-GB"/>
        </w:rPr>
        <w:t>Your rights in connection with personal data</w:t>
      </w:r>
    </w:p>
    <w:p w14:paraId="51A8AF7E" w14:textId="77777777" w:rsidR="00F8108A" w:rsidRPr="00F8108A" w:rsidRDefault="00F8108A" w:rsidP="00F8108A">
      <w:pPr>
        <w:spacing w:after="150" w:line="240" w:lineRule="auto"/>
        <w:rPr>
          <w:rFonts w:eastAsia="Times New Roman" w:cstheme="minorHAnsi"/>
          <w:lang w:eastAsia="en-GB"/>
        </w:rPr>
      </w:pPr>
      <w:r w:rsidRPr="00F8108A">
        <w:rPr>
          <w:rFonts w:eastAsia="Times New Roman" w:cstheme="minorHAnsi"/>
          <w:lang w:eastAsia="en-GB"/>
        </w:rPr>
        <w:t>Under certain circumstances, by law you have the right to:</w:t>
      </w:r>
    </w:p>
    <w:p w14:paraId="4F6164CA" w14:textId="77777777" w:rsidR="00F8108A" w:rsidRPr="00F8108A" w:rsidRDefault="00F8108A" w:rsidP="00F8108A">
      <w:pPr>
        <w:numPr>
          <w:ilvl w:val="0"/>
          <w:numId w:val="3"/>
        </w:numPr>
        <w:spacing w:before="100" w:beforeAutospacing="1" w:after="100" w:afterAutospacing="1" w:line="240" w:lineRule="auto"/>
        <w:rPr>
          <w:rFonts w:eastAsia="Times New Roman" w:cstheme="minorHAnsi"/>
          <w:lang w:eastAsia="en-GB"/>
        </w:rPr>
      </w:pPr>
      <w:r w:rsidRPr="00F8108A">
        <w:rPr>
          <w:rFonts w:eastAsia="Times New Roman" w:cstheme="minorHAnsi"/>
          <w:lang w:eastAsia="en-GB"/>
        </w:rPr>
        <w:t>Request access to your personal data. This enables you to receive details of the personal data we hold about you and to check that we are processing it lawfully.</w:t>
      </w:r>
    </w:p>
    <w:p w14:paraId="6664886D" w14:textId="77777777" w:rsidR="00F8108A" w:rsidRPr="00F8108A" w:rsidRDefault="00F8108A" w:rsidP="00F8108A">
      <w:pPr>
        <w:numPr>
          <w:ilvl w:val="0"/>
          <w:numId w:val="3"/>
        </w:numPr>
        <w:spacing w:before="100" w:beforeAutospacing="1" w:after="100" w:afterAutospacing="1" w:line="240" w:lineRule="auto"/>
        <w:rPr>
          <w:rFonts w:eastAsia="Times New Roman" w:cstheme="minorHAnsi"/>
          <w:lang w:eastAsia="en-GB"/>
        </w:rPr>
      </w:pPr>
      <w:r w:rsidRPr="00F8108A">
        <w:rPr>
          <w:rFonts w:eastAsia="Times New Roman" w:cstheme="minorHAnsi"/>
          <w:lang w:eastAsia="en-GB"/>
        </w:rPr>
        <w:t>Request correction of the personal data that we hold about you.</w:t>
      </w:r>
    </w:p>
    <w:p w14:paraId="39D29EC8" w14:textId="77777777" w:rsidR="00F8108A" w:rsidRPr="00F8108A" w:rsidRDefault="00F8108A" w:rsidP="00F8108A">
      <w:pPr>
        <w:numPr>
          <w:ilvl w:val="0"/>
          <w:numId w:val="3"/>
        </w:numPr>
        <w:spacing w:before="100" w:beforeAutospacing="1" w:after="100" w:afterAutospacing="1" w:line="240" w:lineRule="auto"/>
        <w:rPr>
          <w:rFonts w:eastAsia="Times New Roman" w:cstheme="minorHAnsi"/>
          <w:lang w:eastAsia="en-GB"/>
        </w:rPr>
      </w:pPr>
      <w:r w:rsidRPr="00F8108A">
        <w:rPr>
          <w:rFonts w:eastAsia="Times New Roman" w:cstheme="minorHAnsi"/>
          <w:lang w:eastAsia="en-GB"/>
        </w:rPr>
        <w:t>Request erasure of your personal data. This enables you to ask us to delete or remove personal data where there is no good reason for us continuing to process it. You also have the right to ask us to delete or remove your personal data where you have exercised your right to object to processing (see below).</w:t>
      </w:r>
    </w:p>
    <w:p w14:paraId="602228AF" w14:textId="77777777" w:rsidR="00F8108A" w:rsidRPr="00F8108A" w:rsidRDefault="00F8108A" w:rsidP="00F8108A">
      <w:pPr>
        <w:numPr>
          <w:ilvl w:val="0"/>
          <w:numId w:val="3"/>
        </w:numPr>
        <w:spacing w:before="100" w:beforeAutospacing="1" w:after="100" w:afterAutospacing="1" w:line="240" w:lineRule="auto"/>
        <w:rPr>
          <w:rFonts w:eastAsia="Times New Roman" w:cstheme="minorHAnsi"/>
          <w:lang w:eastAsia="en-GB"/>
        </w:rPr>
      </w:pPr>
      <w:r w:rsidRPr="00F8108A">
        <w:rPr>
          <w:rFonts w:eastAsia="Times New Roman" w:cstheme="minorHAnsi"/>
          <w:lang w:eastAsia="en-GB"/>
        </w:rPr>
        <w:t>Object to processing of your personal data where we are relying on a legitimate interest (or those of a third party) and there is something about your particular situation which makes you want to object to processing on this basis. You also have the right to object where we are processing your personal information for direct marketing purposes.</w:t>
      </w:r>
    </w:p>
    <w:p w14:paraId="197FAD19" w14:textId="77777777" w:rsidR="00F8108A" w:rsidRPr="00F8108A" w:rsidRDefault="00F8108A" w:rsidP="00F8108A">
      <w:pPr>
        <w:numPr>
          <w:ilvl w:val="0"/>
          <w:numId w:val="3"/>
        </w:numPr>
        <w:spacing w:before="100" w:beforeAutospacing="1" w:after="100" w:afterAutospacing="1" w:line="240" w:lineRule="auto"/>
        <w:rPr>
          <w:rFonts w:eastAsia="Times New Roman" w:cstheme="minorHAnsi"/>
          <w:lang w:eastAsia="en-GB"/>
        </w:rPr>
      </w:pPr>
      <w:r w:rsidRPr="00F8108A">
        <w:rPr>
          <w:rFonts w:eastAsia="Times New Roman" w:cstheme="minorHAnsi"/>
          <w:lang w:eastAsia="en-GB"/>
        </w:rPr>
        <w:t>Request the restriction of processing of your personal data. This enables you to ask us to suspend the processing of personal data about you, for example if you want us to establish its accuracy or the reason for processing it.</w:t>
      </w:r>
    </w:p>
    <w:p w14:paraId="522064A8" w14:textId="0EEBDAD0" w:rsidR="00F8108A" w:rsidRDefault="00F8108A" w:rsidP="00F8108A">
      <w:pPr>
        <w:numPr>
          <w:ilvl w:val="0"/>
          <w:numId w:val="3"/>
        </w:numPr>
        <w:spacing w:before="100" w:beforeAutospacing="1" w:after="100" w:afterAutospacing="1" w:line="240" w:lineRule="auto"/>
        <w:rPr>
          <w:rFonts w:eastAsia="Times New Roman" w:cstheme="minorHAnsi"/>
          <w:lang w:eastAsia="en-GB"/>
        </w:rPr>
      </w:pPr>
      <w:r w:rsidRPr="00F8108A">
        <w:rPr>
          <w:rFonts w:eastAsia="Times New Roman" w:cstheme="minorHAnsi"/>
          <w:lang w:eastAsia="en-GB"/>
        </w:rPr>
        <w:t>Request the transfer of your personal data to you or another data controller if the processing is based on consent, carried out by automated means and this is technically feasible.</w:t>
      </w:r>
    </w:p>
    <w:p w14:paraId="7419D840" w14:textId="17915C6A" w:rsidR="00A651BA" w:rsidRPr="00A651BA" w:rsidRDefault="00A651BA" w:rsidP="00E96319">
      <w:pPr>
        <w:spacing w:before="300" w:after="150" w:line="510" w:lineRule="atLeast"/>
        <w:outlineLvl w:val="1"/>
        <w:rPr>
          <w:rFonts w:eastAsia="Times New Roman" w:cstheme="minorHAnsi"/>
          <w:b/>
          <w:bCs/>
          <w:lang w:eastAsia="en-GB"/>
        </w:rPr>
      </w:pPr>
      <w:r>
        <w:rPr>
          <w:rFonts w:eastAsia="Times New Roman" w:cstheme="minorHAnsi"/>
          <w:b/>
          <w:bCs/>
          <w:lang w:eastAsia="en-GB"/>
        </w:rPr>
        <w:t>9</w:t>
      </w:r>
      <w:r w:rsidR="00C74B3E" w:rsidRPr="00A651BA">
        <w:rPr>
          <w:rFonts w:eastAsia="Times New Roman" w:cstheme="minorHAnsi"/>
          <w:b/>
          <w:bCs/>
          <w:lang w:eastAsia="en-GB"/>
        </w:rPr>
        <w:t>.   RIGHT TO WITHDRAW CONSENT</w:t>
      </w:r>
    </w:p>
    <w:p w14:paraId="7F275F6B" w14:textId="77777777" w:rsidR="00C74B3E" w:rsidRPr="00C74B3E" w:rsidRDefault="00C74B3E" w:rsidP="00C74B3E">
      <w:pPr>
        <w:pStyle w:val="ListParagraph"/>
        <w:numPr>
          <w:ilvl w:val="0"/>
          <w:numId w:val="3"/>
        </w:numPr>
        <w:spacing w:after="150" w:line="240" w:lineRule="auto"/>
        <w:rPr>
          <w:rFonts w:eastAsia="Times New Roman" w:cstheme="minorHAnsi"/>
          <w:lang w:eastAsia="en-GB"/>
        </w:rPr>
      </w:pPr>
      <w:r w:rsidRPr="00C74B3E">
        <w:rPr>
          <w:rFonts w:eastAsia="Times New Roman" w:cstheme="minorHAnsi"/>
          <w:lang w:eastAsia="en-GB"/>
        </w:rPr>
        <w:t>In the limited circumstances where you may have provided your consent to the collection, processing and transfer of your personal data for a specific purpose (for example, in relation to direct marketing that you have indicated you would like to receive from us), you have the right to withdraw your consent for that specific processing at any time. To withdraw your consent, please email our data protection point of contact at chris.reeve@gascoynes.co.uk.</w:t>
      </w:r>
    </w:p>
    <w:p w14:paraId="24847778" w14:textId="77777777" w:rsidR="00C74B3E" w:rsidRPr="00C74B3E" w:rsidRDefault="00C74B3E" w:rsidP="00C74B3E">
      <w:pPr>
        <w:pStyle w:val="ListParagraph"/>
        <w:numPr>
          <w:ilvl w:val="0"/>
          <w:numId w:val="3"/>
        </w:numPr>
        <w:spacing w:after="150" w:line="240" w:lineRule="auto"/>
        <w:rPr>
          <w:rFonts w:eastAsia="Times New Roman" w:cstheme="minorHAnsi"/>
          <w:lang w:eastAsia="en-GB"/>
        </w:rPr>
      </w:pPr>
      <w:r w:rsidRPr="00C74B3E">
        <w:rPr>
          <w:rFonts w:eastAsia="Times New Roman" w:cstheme="minorHAnsi"/>
          <w:lang w:eastAsia="en-GB"/>
        </w:rPr>
        <w:t>Once we have received notification that you have withdrawn your consent, we will no longer process your personal information (personal data) for the purpose or purposes you originally agreed to, unless we have another legitimate basis for doing so in law.</w:t>
      </w:r>
    </w:p>
    <w:p w14:paraId="316CC87D" w14:textId="77777777" w:rsidR="00CE7409" w:rsidRDefault="00CE7409" w:rsidP="00C74B3E">
      <w:pPr>
        <w:pStyle w:val="ListParagraph"/>
        <w:spacing w:after="150" w:line="240" w:lineRule="auto"/>
        <w:rPr>
          <w:rFonts w:ascii="Arial" w:eastAsia="Times New Roman" w:hAnsi="Arial" w:cs="Arial"/>
          <w:sz w:val="24"/>
          <w:szCs w:val="24"/>
          <w:lang w:eastAsia="en-GB"/>
        </w:rPr>
      </w:pPr>
    </w:p>
    <w:p w14:paraId="7A4EA279" w14:textId="77777777" w:rsidR="00CE7409" w:rsidRDefault="00CE7409" w:rsidP="00C74B3E">
      <w:pPr>
        <w:pStyle w:val="ListParagraph"/>
        <w:spacing w:after="150" w:line="240" w:lineRule="auto"/>
        <w:rPr>
          <w:rFonts w:ascii="Arial" w:eastAsia="Times New Roman" w:hAnsi="Arial" w:cs="Arial"/>
          <w:sz w:val="24"/>
          <w:szCs w:val="24"/>
          <w:lang w:eastAsia="en-GB"/>
        </w:rPr>
      </w:pPr>
    </w:p>
    <w:p w14:paraId="08E80A24" w14:textId="355433A9" w:rsidR="00C74B3E" w:rsidRPr="00C74B3E" w:rsidRDefault="00C74B3E" w:rsidP="00C74B3E">
      <w:pPr>
        <w:pStyle w:val="ListParagraph"/>
        <w:spacing w:after="150" w:line="240" w:lineRule="auto"/>
        <w:rPr>
          <w:rFonts w:ascii="Arial" w:eastAsia="Times New Roman" w:hAnsi="Arial" w:cs="Arial"/>
          <w:sz w:val="24"/>
          <w:szCs w:val="24"/>
          <w:lang w:eastAsia="en-GB"/>
        </w:rPr>
      </w:pPr>
      <w:r w:rsidRPr="00C74B3E">
        <w:rPr>
          <w:rFonts w:ascii="Arial" w:eastAsia="Times New Roman" w:hAnsi="Arial" w:cs="Arial"/>
          <w:sz w:val="24"/>
          <w:szCs w:val="24"/>
          <w:lang w:eastAsia="en-GB"/>
        </w:rPr>
        <w:t> </w:t>
      </w:r>
    </w:p>
    <w:p w14:paraId="4E6A0A59" w14:textId="70509768" w:rsidR="00A651BA" w:rsidRPr="00A651BA" w:rsidRDefault="00A651BA" w:rsidP="00A651BA">
      <w:pPr>
        <w:spacing w:before="300" w:after="150" w:line="510" w:lineRule="atLeast"/>
        <w:outlineLvl w:val="1"/>
        <w:rPr>
          <w:rFonts w:eastAsia="Times New Roman" w:cstheme="minorHAnsi"/>
          <w:b/>
          <w:bCs/>
          <w:lang w:eastAsia="en-GB"/>
        </w:rPr>
      </w:pPr>
      <w:r w:rsidRPr="00A651BA">
        <w:rPr>
          <w:rFonts w:eastAsia="Times New Roman" w:cstheme="minorHAnsi"/>
          <w:b/>
          <w:bCs/>
          <w:lang w:eastAsia="en-GB"/>
        </w:rPr>
        <w:t>10</w:t>
      </w:r>
      <w:r w:rsidR="00C74B3E" w:rsidRPr="00A651BA">
        <w:rPr>
          <w:rFonts w:eastAsia="Times New Roman" w:cstheme="minorHAnsi"/>
          <w:b/>
          <w:bCs/>
          <w:lang w:eastAsia="en-GB"/>
        </w:rPr>
        <w:t>.   CHANGES TO THIS NOTICE</w:t>
      </w:r>
    </w:p>
    <w:p w14:paraId="66E1A835" w14:textId="77777777" w:rsidR="00C74B3E" w:rsidRPr="00C74B3E" w:rsidRDefault="00C74B3E" w:rsidP="00C74B3E">
      <w:pPr>
        <w:pStyle w:val="ListParagraph"/>
        <w:numPr>
          <w:ilvl w:val="0"/>
          <w:numId w:val="3"/>
        </w:numPr>
        <w:spacing w:after="150" w:line="240" w:lineRule="auto"/>
        <w:rPr>
          <w:rFonts w:eastAsia="Times New Roman" w:cstheme="minorHAnsi"/>
          <w:lang w:eastAsia="en-GB"/>
        </w:rPr>
      </w:pPr>
      <w:r w:rsidRPr="00C74B3E">
        <w:rPr>
          <w:rFonts w:eastAsia="Times New Roman" w:cstheme="minorHAnsi"/>
          <w:lang w:eastAsia="en-GB"/>
        </w:rPr>
        <w:t>Any changes we may make to our privacy notice in the future will be here.</w:t>
      </w:r>
    </w:p>
    <w:p w14:paraId="79FEF4BC" w14:textId="79A14D0D" w:rsidR="00C74B3E" w:rsidRPr="00C74B3E" w:rsidRDefault="00C74B3E" w:rsidP="00C74B3E">
      <w:pPr>
        <w:pStyle w:val="ListParagraph"/>
        <w:numPr>
          <w:ilvl w:val="0"/>
          <w:numId w:val="3"/>
        </w:numPr>
        <w:spacing w:after="150" w:line="240" w:lineRule="auto"/>
        <w:rPr>
          <w:rFonts w:eastAsia="Times New Roman" w:cstheme="minorHAnsi"/>
          <w:lang w:eastAsia="en-GB"/>
        </w:rPr>
      </w:pPr>
      <w:r w:rsidRPr="00C74B3E">
        <w:rPr>
          <w:rFonts w:eastAsia="Times New Roman" w:cstheme="minorHAnsi"/>
          <w:lang w:eastAsia="en-GB"/>
        </w:rPr>
        <w:t xml:space="preserve">This privacy notice was last updated on </w:t>
      </w:r>
      <w:r>
        <w:rPr>
          <w:rFonts w:eastAsia="Times New Roman" w:cstheme="minorHAnsi"/>
          <w:lang w:eastAsia="en-GB"/>
        </w:rPr>
        <w:t>2</w:t>
      </w:r>
      <w:r w:rsidR="00E96319">
        <w:rPr>
          <w:rFonts w:eastAsia="Times New Roman" w:cstheme="minorHAnsi"/>
          <w:lang w:eastAsia="en-GB"/>
        </w:rPr>
        <w:t>3rd</w:t>
      </w:r>
      <w:r w:rsidRPr="00C74B3E">
        <w:rPr>
          <w:rFonts w:eastAsia="Times New Roman" w:cstheme="minorHAnsi"/>
          <w:lang w:eastAsia="en-GB"/>
        </w:rPr>
        <w:t xml:space="preserve"> May 2018.</w:t>
      </w:r>
    </w:p>
    <w:p w14:paraId="5C953211" w14:textId="36A8193C" w:rsidR="00A651BA" w:rsidRPr="00A651BA" w:rsidRDefault="00A651BA" w:rsidP="00A651BA">
      <w:pPr>
        <w:spacing w:before="300" w:after="150" w:line="510" w:lineRule="atLeast"/>
        <w:outlineLvl w:val="1"/>
        <w:rPr>
          <w:rFonts w:eastAsia="Times New Roman" w:cstheme="minorHAnsi"/>
          <w:b/>
          <w:bCs/>
          <w:lang w:eastAsia="en-GB"/>
        </w:rPr>
      </w:pPr>
      <w:r>
        <w:rPr>
          <w:rFonts w:eastAsia="Times New Roman" w:cstheme="minorHAnsi"/>
          <w:b/>
          <w:bCs/>
          <w:lang w:eastAsia="en-GB"/>
        </w:rPr>
        <w:t>11</w:t>
      </w:r>
      <w:r w:rsidR="00E944D7" w:rsidRPr="00A651BA">
        <w:rPr>
          <w:rFonts w:eastAsia="Times New Roman" w:cstheme="minorHAnsi"/>
          <w:b/>
          <w:bCs/>
          <w:lang w:eastAsia="en-GB"/>
        </w:rPr>
        <w:t>.   CONTACT US</w:t>
      </w:r>
    </w:p>
    <w:p w14:paraId="73D33994" w14:textId="2D1F43DC" w:rsidR="00E944D7" w:rsidRPr="00E944D7" w:rsidRDefault="00E944D7" w:rsidP="00E944D7">
      <w:pPr>
        <w:pStyle w:val="ListParagraph"/>
        <w:numPr>
          <w:ilvl w:val="0"/>
          <w:numId w:val="3"/>
        </w:numPr>
        <w:spacing w:after="150" w:line="240" w:lineRule="auto"/>
        <w:rPr>
          <w:rFonts w:eastAsia="Times New Roman" w:cstheme="minorHAnsi"/>
          <w:lang w:eastAsia="en-GB"/>
        </w:rPr>
      </w:pPr>
      <w:r w:rsidRPr="00E944D7">
        <w:rPr>
          <w:rFonts w:eastAsia="Times New Roman" w:cstheme="minorHAnsi"/>
          <w:lang w:eastAsia="en-GB"/>
        </w:rPr>
        <w:lastRenderedPageBreak/>
        <w:t>If you have any questions regarding this notice or if you would like to speak to us about the manner in which we process your personal data, please contact our Data Protection Point of Contact</w:t>
      </w:r>
      <w:r w:rsidR="00A651BA">
        <w:rPr>
          <w:rFonts w:eastAsia="Times New Roman" w:cstheme="minorHAnsi"/>
          <w:lang w:eastAsia="en-GB"/>
        </w:rPr>
        <w:t xml:space="preserve"> </w:t>
      </w:r>
      <w:r w:rsidR="0078046E">
        <w:rPr>
          <w:rFonts w:eastAsia="Times New Roman" w:cstheme="minorHAnsi"/>
          <w:lang w:eastAsia="en-GB"/>
        </w:rPr>
        <w:t>–</w:t>
      </w:r>
      <w:r w:rsidR="00A651BA">
        <w:rPr>
          <w:rFonts w:eastAsia="Times New Roman" w:cstheme="minorHAnsi"/>
          <w:lang w:eastAsia="en-GB"/>
        </w:rPr>
        <w:t xml:space="preserve"> </w:t>
      </w:r>
      <w:r w:rsidR="0078046E">
        <w:rPr>
          <w:rFonts w:eastAsia="Times New Roman" w:cstheme="minorHAnsi"/>
          <w:lang w:eastAsia="en-GB"/>
        </w:rPr>
        <w:t>Rob Shelley</w:t>
      </w:r>
      <w:r w:rsidRPr="00E944D7">
        <w:rPr>
          <w:rFonts w:eastAsia="Times New Roman" w:cstheme="minorHAnsi"/>
          <w:lang w:eastAsia="en-GB"/>
        </w:rPr>
        <w:t xml:space="preserve"> by email at </w:t>
      </w:r>
      <w:hyperlink r:id="rId6" w:history="1">
        <w:r w:rsidR="0078046E" w:rsidRPr="00AC010C">
          <w:rPr>
            <w:rStyle w:val="Hyperlink"/>
            <w:rFonts w:eastAsia="Times New Roman" w:cstheme="minorHAnsi"/>
            <w:lang w:eastAsia="en-GB"/>
          </w:rPr>
          <w:t>ras@maritimecargo.com</w:t>
        </w:r>
      </w:hyperlink>
      <w:r w:rsidR="0078046E">
        <w:rPr>
          <w:rFonts w:eastAsia="Times New Roman" w:cstheme="minorHAnsi"/>
          <w:lang w:eastAsia="en-GB"/>
        </w:rPr>
        <w:t xml:space="preserve"> 01449 616100</w:t>
      </w:r>
      <w:r>
        <w:rPr>
          <w:rFonts w:eastAsia="Times New Roman" w:cstheme="minorHAnsi"/>
          <w:lang w:eastAsia="en-GB"/>
        </w:rPr>
        <w:t>.</w:t>
      </w:r>
    </w:p>
    <w:p w14:paraId="09360940" w14:textId="77777777" w:rsidR="00F75A0B" w:rsidRPr="00C74B3E" w:rsidRDefault="00F75A0B" w:rsidP="00F75A0B">
      <w:pPr>
        <w:spacing w:before="100" w:beforeAutospacing="1" w:after="100" w:afterAutospacing="1" w:line="240" w:lineRule="auto"/>
        <w:rPr>
          <w:rFonts w:eastAsia="Times New Roman" w:cstheme="minorHAnsi"/>
          <w:lang w:eastAsia="en-GB"/>
        </w:rPr>
      </w:pPr>
    </w:p>
    <w:p w14:paraId="2ABBA0A9" w14:textId="6C6F374F" w:rsidR="005D016D" w:rsidRDefault="005D016D" w:rsidP="00F8108A">
      <w:pPr>
        <w:pStyle w:val="ListParagraph"/>
        <w:spacing w:after="150" w:line="240" w:lineRule="auto"/>
        <w:rPr>
          <w:rFonts w:eastAsia="Times New Roman" w:cstheme="minorHAnsi"/>
          <w:lang w:eastAsia="en-GB"/>
        </w:rPr>
      </w:pPr>
    </w:p>
    <w:p w14:paraId="01A9CF82" w14:textId="77777777" w:rsidR="00F8108A" w:rsidRPr="00B60BCE" w:rsidRDefault="00F8108A" w:rsidP="00F8108A">
      <w:pPr>
        <w:pStyle w:val="ListParagraph"/>
        <w:spacing w:after="150" w:line="240" w:lineRule="auto"/>
        <w:rPr>
          <w:rFonts w:eastAsia="Times New Roman" w:cstheme="minorHAnsi"/>
          <w:lang w:eastAsia="en-GB"/>
        </w:rPr>
      </w:pPr>
    </w:p>
    <w:p w14:paraId="01282E50" w14:textId="77777777" w:rsidR="00522EBC" w:rsidRPr="0089036E" w:rsidRDefault="00522EBC" w:rsidP="00522EBC">
      <w:pPr>
        <w:spacing w:before="100" w:beforeAutospacing="1" w:after="100" w:afterAutospacing="1" w:line="240" w:lineRule="auto"/>
        <w:rPr>
          <w:rFonts w:eastAsia="Times New Roman" w:cstheme="minorHAnsi"/>
          <w:lang w:eastAsia="en-GB"/>
        </w:rPr>
      </w:pPr>
    </w:p>
    <w:p w14:paraId="50480982" w14:textId="77777777" w:rsidR="00D74F93" w:rsidRPr="00D74F93" w:rsidRDefault="00D74F93" w:rsidP="00D74F93">
      <w:pPr>
        <w:spacing w:after="150" w:line="240" w:lineRule="auto"/>
        <w:rPr>
          <w:rFonts w:eastAsia="Times New Roman" w:cstheme="minorHAnsi"/>
          <w:lang w:eastAsia="en-GB"/>
        </w:rPr>
      </w:pPr>
    </w:p>
    <w:p w14:paraId="468857BB" w14:textId="77777777" w:rsidR="00D74F93" w:rsidRPr="00132415" w:rsidRDefault="00D74F93" w:rsidP="00D74F93">
      <w:pPr>
        <w:spacing w:after="150" w:line="240" w:lineRule="auto"/>
        <w:rPr>
          <w:rFonts w:ascii="Arial" w:eastAsia="Times New Roman" w:hAnsi="Arial" w:cs="Arial"/>
          <w:sz w:val="24"/>
          <w:szCs w:val="24"/>
          <w:lang w:eastAsia="en-GB"/>
        </w:rPr>
      </w:pPr>
      <w:r w:rsidRPr="00132415">
        <w:rPr>
          <w:rFonts w:ascii="Arial" w:eastAsia="Times New Roman" w:hAnsi="Arial" w:cs="Arial"/>
          <w:sz w:val="24"/>
          <w:szCs w:val="24"/>
          <w:lang w:eastAsia="en-GB"/>
        </w:rPr>
        <w:t> </w:t>
      </w:r>
    </w:p>
    <w:p w14:paraId="573DA4CA" w14:textId="77777777" w:rsidR="00D74F93" w:rsidRPr="00E85651" w:rsidRDefault="00D74F93" w:rsidP="00D74F93">
      <w:pPr>
        <w:rPr>
          <w:b/>
          <w:sz w:val="32"/>
          <w:szCs w:val="32"/>
        </w:rPr>
      </w:pPr>
    </w:p>
    <w:p w14:paraId="70DA5CAC" w14:textId="77777777" w:rsidR="00E85651" w:rsidRDefault="00E85651" w:rsidP="00E85651">
      <w:pPr>
        <w:jc w:val="center"/>
      </w:pPr>
    </w:p>
    <w:sectPr w:rsidR="00E85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71A"/>
    <w:multiLevelType w:val="multilevel"/>
    <w:tmpl w:val="B5B2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76BB8"/>
    <w:multiLevelType w:val="hybridMultilevel"/>
    <w:tmpl w:val="28A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52B40"/>
    <w:multiLevelType w:val="multilevel"/>
    <w:tmpl w:val="DE52A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C796C"/>
    <w:multiLevelType w:val="multilevel"/>
    <w:tmpl w:val="05CC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8026A"/>
    <w:multiLevelType w:val="multilevel"/>
    <w:tmpl w:val="A8E4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9711A"/>
    <w:multiLevelType w:val="hybridMultilevel"/>
    <w:tmpl w:val="6ABE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51"/>
    <w:rsid w:val="000071A6"/>
    <w:rsid w:val="00057E82"/>
    <w:rsid w:val="00137BF2"/>
    <w:rsid w:val="00397D54"/>
    <w:rsid w:val="00522EBC"/>
    <w:rsid w:val="005D016D"/>
    <w:rsid w:val="0078046E"/>
    <w:rsid w:val="00870482"/>
    <w:rsid w:val="0089036E"/>
    <w:rsid w:val="008A63F8"/>
    <w:rsid w:val="0094063E"/>
    <w:rsid w:val="00A651BA"/>
    <w:rsid w:val="00AE72D2"/>
    <w:rsid w:val="00B37FA4"/>
    <w:rsid w:val="00B60BCE"/>
    <w:rsid w:val="00B9407D"/>
    <w:rsid w:val="00BC6B4F"/>
    <w:rsid w:val="00C74B3E"/>
    <w:rsid w:val="00CE7409"/>
    <w:rsid w:val="00D74F93"/>
    <w:rsid w:val="00E85651"/>
    <w:rsid w:val="00E944D7"/>
    <w:rsid w:val="00E96319"/>
    <w:rsid w:val="00ED38F7"/>
    <w:rsid w:val="00F72CDB"/>
    <w:rsid w:val="00F75A0B"/>
    <w:rsid w:val="00F8108A"/>
    <w:rsid w:val="00FF2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D217"/>
  <w15:chartTrackingRefBased/>
  <w15:docId w15:val="{BDC0C36A-EE6D-44A0-B4AC-560E505A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E82"/>
    <w:pPr>
      <w:ind w:left="720"/>
      <w:contextualSpacing/>
    </w:pPr>
  </w:style>
  <w:style w:type="character" w:customStyle="1" w:styleId="body1">
    <w:name w:val="body1"/>
    <w:basedOn w:val="DefaultParagraphFont"/>
    <w:rsid w:val="008A63F8"/>
    <w:rPr>
      <w:rFonts w:ascii="Arial" w:hAnsi="Arial" w:cs="Arial" w:hint="default"/>
      <w:color w:val="666666"/>
      <w:sz w:val="18"/>
      <w:szCs w:val="18"/>
    </w:rPr>
  </w:style>
  <w:style w:type="character" w:styleId="Hyperlink">
    <w:name w:val="Hyperlink"/>
    <w:basedOn w:val="DefaultParagraphFont"/>
    <w:uiPriority w:val="99"/>
    <w:unhideWhenUsed/>
    <w:rsid w:val="0078046E"/>
    <w:rPr>
      <w:color w:val="0563C1" w:themeColor="hyperlink"/>
      <w:u w:val="single"/>
    </w:rPr>
  </w:style>
  <w:style w:type="character" w:styleId="UnresolvedMention">
    <w:name w:val="Unresolved Mention"/>
    <w:basedOn w:val="DefaultParagraphFont"/>
    <w:uiPriority w:val="99"/>
    <w:semiHidden/>
    <w:unhideWhenUsed/>
    <w:rsid w:val="007804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maritimecarg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Withers</dc:creator>
  <cp:keywords/>
  <dc:description/>
  <cp:lastModifiedBy>Daniela Bruce</cp:lastModifiedBy>
  <cp:revision>2</cp:revision>
  <dcterms:created xsi:type="dcterms:W3CDTF">2021-04-13T09:43:00Z</dcterms:created>
  <dcterms:modified xsi:type="dcterms:W3CDTF">2021-04-13T09:43:00Z</dcterms:modified>
</cp:coreProperties>
</file>